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6B" w:rsidRDefault="00396B71" w:rsidP="00B4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1B62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Перспективное планирование </w:t>
      </w:r>
      <w:r w:rsidR="008E0F6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«Ознакомление с миром природы»</w:t>
      </w:r>
    </w:p>
    <w:p w:rsidR="008E0F6B" w:rsidRDefault="001B62E0" w:rsidP="001B62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                  </w:t>
      </w:r>
    </w:p>
    <w:p w:rsidR="00396B71" w:rsidRDefault="008E0F6B" w:rsidP="001B62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              </w:t>
      </w:r>
      <w:r w:rsidR="001B62E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Пояснительная записка</w:t>
      </w:r>
    </w:p>
    <w:p w:rsidR="001B62E0" w:rsidRPr="001B62E0" w:rsidRDefault="001B62E0" w:rsidP="001B62E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96B71" w:rsidRDefault="00396B71" w:rsidP="00D55DA5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Перспективное планирование по познавательному развитию детей старшей группы составлено на основе задач и путей их решения,      указанных в программе «Радуга».</w:t>
      </w:r>
    </w:p>
    <w:p w:rsidR="00396B71" w:rsidRDefault="00396B71" w:rsidP="00D55DA5">
      <w:pPr>
        <w:pStyle w:val="c64"/>
        <w:shd w:val="clear" w:color="auto" w:fill="FFFFFF"/>
        <w:spacing w:before="0" w:beforeAutospacing="0" w:after="0" w:afterAutospacing="0"/>
        <w:ind w:left="284"/>
        <w:jc w:val="both"/>
        <w:rPr>
          <w:rStyle w:val="c1"/>
          <w:color w:val="000000"/>
        </w:rPr>
      </w:pPr>
      <w:r>
        <w:rPr>
          <w:rStyle w:val="c17"/>
          <w:b/>
          <w:bCs/>
          <w:color w:val="000000"/>
        </w:rPr>
        <w:t>Задачи:</w:t>
      </w:r>
      <w:r>
        <w:rPr>
          <w:rStyle w:val="c1"/>
          <w:color w:val="000000"/>
        </w:rPr>
        <w:t>        </w:t>
      </w:r>
    </w:p>
    <w:p w:rsidR="00396B71" w:rsidRDefault="00396B71" w:rsidP="00D55DA5">
      <w:pPr>
        <w:pStyle w:val="c6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 Обогащать сознание детей новым содержанием, которые способствуют накоплению представлений ребёнка о мире, готовит его к элементарному осмыслению некоторых понятий (время, знак, символ, знаковые системы):</w:t>
      </w:r>
    </w:p>
    <w:p w:rsidR="00396B71" w:rsidRDefault="00396B71" w:rsidP="00D55DA5">
      <w:pPr>
        <w:pStyle w:val="c6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proofErr w:type="gramStart"/>
      <w:r>
        <w:rPr>
          <w:rStyle w:val="c1"/>
          <w:color w:val="000000"/>
        </w:rPr>
        <w:t>- Знакомить детей с некоторыми конкретными знаками (буква, цифра, дорожные знаки, нота и др.), символами (флаг, герб), знаковыми системами (азбука);</w:t>
      </w:r>
      <w:proofErr w:type="gramEnd"/>
    </w:p>
    <w:p w:rsidR="00396B71" w:rsidRDefault="00396B71" w:rsidP="00D55DA5">
      <w:pPr>
        <w:pStyle w:val="c64"/>
        <w:shd w:val="clear" w:color="auto" w:fill="FFFFFF"/>
        <w:spacing w:before="0" w:beforeAutospacing="0" w:after="0" w:afterAutospacing="0"/>
        <w:ind w:left="284" w:firstLine="684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 закреплять и расширять в течение года, полученные детьми знания о знаках, символах и знаковых системах через практический опыт;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вызвать у детей интерес к накопленному человечеством опыту постижения времени через конкретные исторические факты;</w:t>
      </w: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основе собственного опыта детей начать формировать у них личную заинтересованность, желание научиться разбираться во времени, фиксировать его и определять.</w:t>
      </w: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Систематизировать накопленную и получаемую информацию посредством логических операций (анализ, сравнение, обобщение, классификация):</w:t>
      </w: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дальнейшему накоплению информации (отдельные факты, сведения) и готовность упорядочить накопленную вновь информацию, классифицировать её на крупные блоки (дикие и домашние животные, дикорастущие и культурные растения).</w:t>
      </w: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формирование у детей бережного, созидательного отношения к миру.</w:t>
      </w:r>
    </w:p>
    <w:p w:rsidR="00396B71" w:rsidRDefault="00396B71" w:rsidP="00D55DA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организации: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фронтальные занятия 1 раз в неделю;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экскурсии (целевые, тематические) – 1 раз в месяц;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беседы – 3 раза в неделю;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наблюдения с детьми – ежедневно;</w:t>
      </w:r>
    </w:p>
    <w:p w:rsidR="00396B71" w:rsidRDefault="00396B71" w:rsidP="00D55DA5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рассказы воспитателя – ежедневно</w:t>
      </w:r>
    </w:p>
    <w:p w:rsidR="00396B71" w:rsidRPr="00F91479" w:rsidRDefault="00396B71" w:rsidP="00D55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206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2410"/>
        <w:gridCol w:w="2410"/>
        <w:gridCol w:w="2410"/>
      </w:tblGrid>
      <w:tr w:rsidR="00396B71" w:rsidTr="00A508CE">
        <w:trPr>
          <w:trHeight w:val="4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  <w:bookmarkStart w:id="0" w:name="0"/>
            <w:bookmarkStart w:id="1" w:name="93fa946c0dd15caab32c76a729a387a574154eb6"/>
            <w:bookmarkEnd w:id="0"/>
            <w:bookmarkEnd w:id="1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 неделя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 неделя</w:t>
            </w: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771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«До свидания, лето!»</w:t>
            </w:r>
          </w:p>
          <w:p w:rsidR="00396B71" w:rsidRPr="001B62E0" w:rsidRDefault="00396B71" w:rsidP="00396B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«Земной шар на столе»</w:t>
            </w:r>
          </w:p>
          <w:p w:rsidR="00396B71" w:rsidRPr="001B62E0" w:rsidRDefault="00396B71" w:rsidP="00396B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Цель: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познакомить детей с историей появления и использования глобуса; проводить наблюдения за осенними изменениями в природе. (1 с.112)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«Портрет Земли»</w:t>
            </w:r>
          </w:p>
          <w:p w:rsidR="00396B71" w:rsidRPr="001B62E0" w:rsidRDefault="00396B71" w:rsidP="00396B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Цель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: познакомить детей с историей появления и использования географических карт; продолжать наблюдения за осенними изменениями в природе. (1 с.113)</w:t>
            </w: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ОКТЯБР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Общая тема «Следы осени»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«Экскурсия в парк»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уточнить и расширить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представления детей о растительном мире, о характерных особенностях ранней осени; продолжать знакомить детей с родным городом.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2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«Знаки вокруг нас»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ввести понятие знак, показать роль и значение различных знаков в нашей жизни,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познакомить с конкретными знаками (жесты, звуковые сигналы, стрелка как указатель направления) и универсальными (знаки дорожного движения и др.); продолжать наблюдения в природе; продолжать знакомить со своим городом.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(1 с.118)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3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«История о символах»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ввести понятие символ через увлекательно-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познавательные рассказы; продолжать осенние наблюдения в природе; продолжать знакомить со своим городом</w:t>
            </w:r>
            <w:proofErr w:type="gramStart"/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proofErr w:type="gramEnd"/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proofErr w:type="gramStart"/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</w:t>
            </w:r>
            <w:proofErr w:type="gramEnd"/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чебно-наглядное пособие «Познаю мир». </w:t>
            </w:r>
            <w:proofErr w:type="gramStart"/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Знаки и символы).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4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«Осень» (итоговое занятие)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уточнить и систематизировать представления детей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об осени. (1 с.127)</w:t>
            </w: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«Время»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«Кто и как считает время»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вызвать интерес к понятию время через отдельные интересные факты и сведения о разных способах и средствах измерения, фиксирования времени (1 с.124).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«Это удивительная игрушка»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познакомить детей с историей возникновения игрушки и видами игрушки, из чего сделаны (11 с.30).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«Путешествие в прошлое одежды»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познакомить детей с историей возникновения одежды, уточнить названия одежды (11 с.32; 12 с.50).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4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«Путешествие в страну головных уборов»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продолжать знакомить детей с историей возникновения одежды и головных уборов, их видами.</w:t>
            </w: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Общая тема: «Мир вокруг нас»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«Кто и как считает время»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вызвать интерес к понятию время через отдельные интересные факты и сведения о разных способах и средствах измерения, фиксирования времени (1 с.124).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«Кто построил этот дом»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углубить знания детей об истории жилища, познакомить с некоторыми строительными материалами (мел, глина, известняк, мрамор), их свойствами, закрепить знания о свойствах песка и глины. Упражнять в навыках обследования и экспериментирования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«Люди мечтают и изобретают»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познакомить детей с историей электрической лампочки и стиральной машины. Вызвать интерес к прошлому этих предметов.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4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«Новогодние игрушки»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расширить представления об использовании стекла в быту, о его качествах. Воспитывать бережное отношение к стеклянным предметам, познакомить с процессом изготовления новогодних игрушек («Воспитание дошкольника 2002г.).</w:t>
            </w: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«Мы живём на планете Земля»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«Украшение праздничного стола»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расширять представление детей о разнообразии посуды, скатертей, салфеток, их уместном использовании; формировать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практические умения в создании дизайна стола (Ребёнок в детском саду 2002 №3).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2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«Улицы родного города»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дать сведения о названии улиц в древности, в наше время; показать, как по названиям улиц можно узнать историю родного города.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«Карта мира»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упражнять детей в умении ориентироваться на карте мира, формировать интерес к миру «Африка». (1 с.133)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ФЕВРАЛЬ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«Родина. Любовь к родному краю»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«Зима»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обобщить и систематизировать знания детей о зиме, уточнить признаки зимы (1. с141)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«Удивительное место на земле»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упражнять детей в умении ориентироваться на карте мира, формировать интерес к миру «Африка».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(1 с.133).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– «Моя Родина - Россия»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упорядочить и закрепить полученную информацию о России (1 с.140).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4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 «Они защищали Родину»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обсудить с детьми значение понятия «защитники», рассказать о защитниках Отечества;</w:t>
            </w:r>
          </w:p>
        </w:tc>
      </w:tr>
      <w:tr w:rsidR="00396B71" w:rsidTr="00A508C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5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«Памятники защитнику Отечества»</w:t>
            </w:r>
          </w:p>
          <w:p w:rsidR="00396B71" w:rsidRPr="001B62E0" w:rsidRDefault="00396B71" w:rsidP="00396B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познакомить детей с памятниками тем, кто защищал страну, родной город в разные периоды истории (1 с.38).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/>
              <w:rPr>
                <w:szCs w:val="20"/>
              </w:rPr>
            </w:pPr>
          </w:p>
        </w:tc>
      </w:tr>
      <w:tr w:rsidR="00396B71" w:rsidTr="00A508CE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«Царство животных»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«Царство животных»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подвести детей к пониманию того, что в мире природы есть удивительный мир – мир животных; ввести и обосновать классификацию животных на диких и домашних (1 с.144).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«Домашние животные»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закрепить представления детей о домашних животных, способствовать осознанию детьми особого отношения (забота, внимание) людей к домашним животным, познакомить с интересными фактами из жизни домашних животных, свидетельствующими об их преданности, отваге, ответной любви и привязанности к человеку (1 с.145).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«Дикие животные»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закрепить представления детей о диких животных, способствовать осознанию детьми особого отношения людей к диким животным (невмешательство в их жизнь); познакомить с интересными фактами из жизни диких животных, показать их уникальность (1 с.146).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4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«Удивительное о животных» (изготовление панно «Дикие и домашние животные»)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закрепить представление детей о диких и домашних животных (исторические факты, рассказы о необычных способностях животных, об интересных встречах и т.д.). (1 с.148)</w:t>
            </w:r>
          </w:p>
        </w:tc>
      </w:tr>
      <w:tr w:rsidR="00396B71" w:rsidTr="00A508CE">
        <w:trPr>
          <w:trHeight w:val="2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«Солнечная система»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«Солнечная система»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рассказать детям о солнечной системе, дать характеристику Солнцу как огромному светилу (звезде), назвать и показать все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планеты Солнечной системы, особо остановиться на планете Земля (1 с.136).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2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«Путешествие в прошлое самолёта»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рассказать детям о полёте в космос первого человека, научить понимать назначение и функции самолёта; закрепить умение выделять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некоторые особенности предметов и определять материал и его признаки; развивать умение устанавливать причинно-следственные связи между назначением предмета и его формой.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3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«День - ночь»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Цель: показать зависимость наступления дня, вечера, ночи и утра от положения Земли по отношению к Солнцу; закрепить представления детей о </w:t>
            </w: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строении Солнечной системы. (1 с.137)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Занятие № 4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«Весна» (итоговое занятие)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уточнить и систематизировать представления детей о весне.(1 с.158)</w:t>
            </w:r>
          </w:p>
        </w:tc>
      </w:tr>
      <w:tr w:rsidR="00396B71" w:rsidTr="00A508CE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Общая тема: «Царство растений»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1 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– «Царство растений»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подвести детей к пониманию того, что есть удивительный мир растения, ввести и обосновать классификацию растений на дикорастущие и культурные (по отношению к человеку). (1 с.152).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2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«Культурные растения»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закрепить у детей представления о культурных растениях, подвести к пониманию особого отношения людей к растениям, которые они выращивают, к осознанию ценности растений для людей (пища, красота, здоровье, жизнь); познакомить с интересными представителями мира растений. (1 с.153)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Занятие № 3 –</w:t>
            </w:r>
            <w:r w:rsidRPr="001B62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«Дикорастущие растения»</w:t>
            </w:r>
          </w:p>
          <w:p w:rsidR="00396B71" w:rsidRPr="001B62E0" w:rsidRDefault="00396B71" w:rsidP="00396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B62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Цель: закрепить у детей представления о дикорастущих растениях, рассказать об их многообразии, значении для всего живого;  познакомить с интересными представителями мира дикорастущих растений (с лекарственными растениями). (1 с.154)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71" w:rsidRPr="001B62E0" w:rsidRDefault="00396B71" w:rsidP="00396B71">
            <w:pPr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396B71" w:rsidRDefault="00396B71" w:rsidP="00396B71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96B71" w:rsidRDefault="00396B71" w:rsidP="00396B71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A508CE" w:rsidRDefault="00A508CE" w:rsidP="00396B71"/>
    <w:p w:rsidR="00396B71" w:rsidRPr="009670FD" w:rsidRDefault="00396B71" w:rsidP="00396B71">
      <w:pPr>
        <w:shd w:val="clear" w:color="auto" w:fill="FFFFFF"/>
        <w:spacing w:after="150" w:line="240" w:lineRule="auto"/>
        <w:rPr>
          <w:rFonts w:eastAsia="Times New Roman" w:cs="Helvetica"/>
          <w:sz w:val="21"/>
          <w:szCs w:val="21"/>
        </w:rPr>
      </w:pPr>
    </w:p>
    <w:p w:rsidR="00D55DA5" w:rsidRDefault="00D55DA5" w:rsidP="00396B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DA5" w:rsidRPr="00C33E89" w:rsidRDefault="00D55DA5" w:rsidP="00396B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55DA5" w:rsidRPr="00C33E89" w:rsidSect="00D55DA5">
      <w:footerReference w:type="default" r:id="rId9"/>
      <w:pgSz w:w="11906" w:h="16838"/>
      <w:pgMar w:top="1134" w:right="1276" w:bottom="1134" w:left="85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A5" w:rsidRDefault="00D55DA5" w:rsidP="000200E0">
      <w:pPr>
        <w:spacing w:after="0" w:line="240" w:lineRule="auto"/>
      </w:pPr>
      <w:r>
        <w:separator/>
      </w:r>
    </w:p>
  </w:endnote>
  <w:end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5" w:rsidRDefault="00D55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A5" w:rsidRDefault="00D55DA5" w:rsidP="000200E0">
      <w:pPr>
        <w:spacing w:after="0" w:line="240" w:lineRule="auto"/>
      </w:pPr>
      <w:r>
        <w:separator/>
      </w:r>
    </w:p>
  </w:footnote>
  <w:foot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E1"/>
    <w:multiLevelType w:val="multilevel"/>
    <w:tmpl w:val="1882AF62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A1553"/>
    <w:multiLevelType w:val="hybridMultilevel"/>
    <w:tmpl w:val="65A00AAE"/>
    <w:lvl w:ilvl="0" w:tplc="041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>
    <w:nsid w:val="08AF43EF"/>
    <w:multiLevelType w:val="hybridMultilevel"/>
    <w:tmpl w:val="E334DC2E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3">
    <w:nsid w:val="0CB06EEA"/>
    <w:multiLevelType w:val="multilevel"/>
    <w:tmpl w:val="ACF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6CD"/>
    <w:multiLevelType w:val="multilevel"/>
    <w:tmpl w:val="FB70AA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A41"/>
    <w:multiLevelType w:val="hybridMultilevel"/>
    <w:tmpl w:val="9A1A6646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6">
    <w:nsid w:val="199530A1"/>
    <w:multiLevelType w:val="hybridMultilevel"/>
    <w:tmpl w:val="C4A6B3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595F0E"/>
    <w:multiLevelType w:val="hybridMultilevel"/>
    <w:tmpl w:val="874AAB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F2B7EE6"/>
    <w:multiLevelType w:val="multilevel"/>
    <w:tmpl w:val="2346AE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2B99"/>
    <w:multiLevelType w:val="multilevel"/>
    <w:tmpl w:val="A8A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F2DA1"/>
    <w:multiLevelType w:val="multilevel"/>
    <w:tmpl w:val="84C8599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D68"/>
    <w:multiLevelType w:val="multilevel"/>
    <w:tmpl w:val="3120FB4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61B7"/>
    <w:multiLevelType w:val="multilevel"/>
    <w:tmpl w:val="DD3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832D1"/>
    <w:multiLevelType w:val="multilevel"/>
    <w:tmpl w:val="5C48AF7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3017B"/>
    <w:multiLevelType w:val="multilevel"/>
    <w:tmpl w:val="0CFC90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5C"/>
    <w:multiLevelType w:val="hybridMultilevel"/>
    <w:tmpl w:val="9B524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748083E"/>
    <w:multiLevelType w:val="hybridMultilevel"/>
    <w:tmpl w:val="BA50070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BD46835"/>
    <w:multiLevelType w:val="multilevel"/>
    <w:tmpl w:val="1BB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C4927"/>
    <w:multiLevelType w:val="multilevel"/>
    <w:tmpl w:val="57C0DCE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03F6"/>
    <w:multiLevelType w:val="hybridMultilevel"/>
    <w:tmpl w:val="C2E203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CDA7DCD"/>
    <w:multiLevelType w:val="hybridMultilevel"/>
    <w:tmpl w:val="35AA3A7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0D1515"/>
    <w:multiLevelType w:val="hybridMultilevel"/>
    <w:tmpl w:val="44246C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08E1DDB"/>
    <w:multiLevelType w:val="hybridMultilevel"/>
    <w:tmpl w:val="26FCD9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015DF2"/>
    <w:multiLevelType w:val="hybridMultilevel"/>
    <w:tmpl w:val="514AEA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5B378B2"/>
    <w:multiLevelType w:val="multilevel"/>
    <w:tmpl w:val="467EC4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2E74"/>
    <w:multiLevelType w:val="hybridMultilevel"/>
    <w:tmpl w:val="3F38D1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7F276F5"/>
    <w:multiLevelType w:val="hybridMultilevel"/>
    <w:tmpl w:val="95B6FF8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A1D1F49"/>
    <w:multiLevelType w:val="multilevel"/>
    <w:tmpl w:val="F0DA5C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6544A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23887"/>
    <w:multiLevelType w:val="hybridMultilevel"/>
    <w:tmpl w:val="182495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03D28AC"/>
    <w:multiLevelType w:val="multilevel"/>
    <w:tmpl w:val="ED987F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05427"/>
    <w:multiLevelType w:val="multilevel"/>
    <w:tmpl w:val="6AC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8417D"/>
    <w:multiLevelType w:val="hybridMultilevel"/>
    <w:tmpl w:val="1C30AE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5FB75DC"/>
    <w:multiLevelType w:val="hybridMultilevel"/>
    <w:tmpl w:val="D160EEEC"/>
    <w:lvl w:ilvl="0" w:tplc="C9AC46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06473"/>
    <w:multiLevelType w:val="multilevel"/>
    <w:tmpl w:val="B8F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32"/>
  </w:num>
  <w:num w:numId="4">
    <w:abstractNumId w:val="25"/>
  </w:num>
  <w:num w:numId="5">
    <w:abstractNumId w:val="6"/>
  </w:num>
  <w:num w:numId="6">
    <w:abstractNumId w:val="5"/>
  </w:num>
  <w:num w:numId="7">
    <w:abstractNumId w:val="21"/>
  </w:num>
  <w:num w:numId="8">
    <w:abstractNumId w:val="23"/>
  </w:num>
  <w:num w:numId="9">
    <w:abstractNumId w:val="16"/>
  </w:num>
  <w:num w:numId="10">
    <w:abstractNumId w:val="26"/>
  </w:num>
  <w:num w:numId="11">
    <w:abstractNumId w:val="29"/>
  </w:num>
  <w:num w:numId="12">
    <w:abstractNumId w:val="7"/>
  </w:num>
  <w:num w:numId="13">
    <w:abstractNumId w:val="20"/>
  </w:num>
  <w:num w:numId="14">
    <w:abstractNumId w:val="19"/>
  </w:num>
  <w:num w:numId="15">
    <w:abstractNumId w:val="2"/>
  </w:num>
  <w:num w:numId="16">
    <w:abstractNumId w:val="34"/>
  </w:num>
  <w:num w:numId="17">
    <w:abstractNumId w:val="3"/>
  </w:num>
  <w:num w:numId="18">
    <w:abstractNumId w:val="31"/>
  </w:num>
  <w:num w:numId="19">
    <w:abstractNumId w:val="9"/>
  </w:num>
  <w:num w:numId="20">
    <w:abstractNumId w:val="17"/>
  </w:num>
  <w:num w:numId="21">
    <w:abstractNumId w:val="35"/>
  </w:num>
  <w:num w:numId="22">
    <w:abstractNumId w:val="33"/>
  </w:num>
  <w:num w:numId="23">
    <w:abstractNumId w:val="1"/>
  </w:num>
  <w:num w:numId="24">
    <w:abstractNumId w:val="12"/>
  </w:num>
  <w:num w:numId="25">
    <w:abstractNumId w:val="13"/>
  </w:num>
  <w:num w:numId="26">
    <w:abstractNumId w:val="14"/>
  </w:num>
  <w:num w:numId="27">
    <w:abstractNumId w:val="30"/>
  </w:num>
  <w:num w:numId="28">
    <w:abstractNumId w:val="11"/>
  </w:num>
  <w:num w:numId="29">
    <w:abstractNumId w:val="24"/>
  </w:num>
  <w:num w:numId="30">
    <w:abstractNumId w:val="27"/>
  </w:num>
  <w:num w:numId="31">
    <w:abstractNumId w:val="8"/>
  </w:num>
  <w:num w:numId="32">
    <w:abstractNumId w:val="10"/>
  </w:num>
  <w:num w:numId="33">
    <w:abstractNumId w:val="4"/>
  </w:num>
  <w:num w:numId="34">
    <w:abstractNumId w:val="18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D99"/>
    <w:rsid w:val="000200E0"/>
    <w:rsid w:val="00074D0C"/>
    <w:rsid w:val="000A3D17"/>
    <w:rsid w:val="000B5D99"/>
    <w:rsid w:val="000D6507"/>
    <w:rsid w:val="00111FB5"/>
    <w:rsid w:val="00135754"/>
    <w:rsid w:val="00163406"/>
    <w:rsid w:val="001B62E0"/>
    <w:rsid w:val="00205BD3"/>
    <w:rsid w:val="00212185"/>
    <w:rsid w:val="00244CD2"/>
    <w:rsid w:val="00315079"/>
    <w:rsid w:val="00336E7C"/>
    <w:rsid w:val="003507FF"/>
    <w:rsid w:val="00396B71"/>
    <w:rsid w:val="00402A3D"/>
    <w:rsid w:val="00421F69"/>
    <w:rsid w:val="00423EBD"/>
    <w:rsid w:val="0060578F"/>
    <w:rsid w:val="00617379"/>
    <w:rsid w:val="006779E8"/>
    <w:rsid w:val="006D29C8"/>
    <w:rsid w:val="006F6E8E"/>
    <w:rsid w:val="007224AC"/>
    <w:rsid w:val="00733695"/>
    <w:rsid w:val="00774733"/>
    <w:rsid w:val="00802DE4"/>
    <w:rsid w:val="008E0F6B"/>
    <w:rsid w:val="00952D69"/>
    <w:rsid w:val="009670FD"/>
    <w:rsid w:val="009A555F"/>
    <w:rsid w:val="009A6EFF"/>
    <w:rsid w:val="009B6FD3"/>
    <w:rsid w:val="009D52A7"/>
    <w:rsid w:val="009E3A2B"/>
    <w:rsid w:val="009F67CC"/>
    <w:rsid w:val="00A508CE"/>
    <w:rsid w:val="00A76456"/>
    <w:rsid w:val="00AD4ADA"/>
    <w:rsid w:val="00B407B5"/>
    <w:rsid w:val="00B41716"/>
    <w:rsid w:val="00B45B5B"/>
    <w:rsid w:val="00B81680"/>
    <w:rsid w:val="00BA5211"/>
    <w:rsid w:val="00BE11F6"/>
    <w:rsid w:val="00C23CAC"/>
    <w:rsid w:val="00C32A14"/>
    <w:rsid w:val="00C62422"/>
    <w:rsid w:val="00C71375"/>
    <w:rsid w:val="00CA11F1"/>
    <w:rsid w:val="00D55DA5"/>
    <w:rsid w:val="00D71098"/>
    <w:rsid w:val="00D84E7B"/>
    <w:rsid w:val="00DA2758"/>
    <w:rsid w:val="00E31C47"/>
    <w:rsid w:val="00E51FE1"/>
    <w:rsid w:val="00E7159D"/>
    <w:rsid w:val="00E97CC1"/>
    <w:rsid w:val="00EA2A09"/>
    <w:rsid w:val="00EC21B3"/>
    <w:rsid w:val="00EC4655"/>
    <w:rsid w:val="00EE4ED3"/>
    <w:rsid w:val="00F73E8C"/>
    <w:rsid w:val="00F8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655"/>
  </w:style>
  <w:style w:type="character" w:customStyle="1" w:styleId="s1">
    <w:name w:val="s1"/>
    <w:basedOn w:val="a0"/>
    <w:rsid w:val="00EC4655"/>
  </w:style>
  <w:style w:type="paragraph" w:customStyle="1" w:styleId="p5">
    <w:name w:val="p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C4655"/>
  </w:style>
  <w:style w:type="paragraph" w:customStyle="1" w:styleId="p6">
    <w:name w:val="p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4655"/>
  </w:style>
  <w:style w:type="paragraph" w:customStyle="1" w:styleId="p8">
    <w:name w:val="p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C4655"/>
  </w:style>
  <w:style w:type="paragraph" w:customStyle="1" w:styleId="p10">
    <w:name w:val="p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4655"/>
  </w:style>
  <w:style w:type="paragraph" w:customStyle="1" w:styleId="p12">
    <w:name w:val="p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C4655"/>
  </w:style>
  <w:style w:type="paragraph" w:customStyle="1" w:styleId="p20">
    <w:name w:val="p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C4655"/>
  </w:style>
  <w:style w:type="paragraph" w:customStyle="1" w:styleId="p22">
    <w:name w:val="p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C4655"/>
  </w:style>
  <w:style w:type="paragraph" w:customStyle="1" w:styleId="p31">
    <w:name w:val="p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C4655"/>
  </w:style>
  <w:style w:type="paragraph" w:customStyle="1" w:styleId="p34">
    <w:name w:val="p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EC4655"/>
  </w:style>
  <w:style w:type="character" w:customStyle="1" w:styleId="s11">
    <w:name w:val="s11"/>
    <w:basedOn w:val="a0"/>
    <w:rsid w:val="00EC4655"/>
  </w:style>
  <w:style w:type="paragraph" w:customStyle="1" w:styleId="p41">
    <w:name w:val="p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C4655"/>
  </w:style>
  <w:style w:type="paragraph" w:customStyle="1" w:styleId="p43">
    <w:name w:val="p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EC4655"/>
  </w:style>
  <w:style w:type="character" w:customStyle="1" w:styleId="s14">
    <w:name w:val="s14"/>
    <w:basedOn w:val="a0"/>
    <w:rsid w:val="00EC4655"/>
  </w:style>
  <w:style w:type="paragraph" w:customStyle="1" w:styleId="p44">
    <w:name w:val="p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EC4655"/>
  </w:style>
  <w:style w:type="paragraph" w:customStyle="1" w:styleId="p46">
    <w:name w:val="p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EC4655"/>
  </w:style>
  <w:style w:type="character" w:customStyle="1" w:styleId="s17">
    <w:name w:val="s17"/>
    <w:basedOn w:val="a0"/>
    <w:rsid w:val="00EC4655"/>
  </w:style>
  <w:style w:type="character" w:customStyle="1" w:styleId="s18">
    <w:name w:val="s18"/>
    <w:basedOn w:val="a0"/>
    <w:rsid w:val="00EC4655"/>
  </w:style>
  <w:style w:type="paragraph" w:customStyle="1" w:styleId="p55">
    <w:name w:val="p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EC4655"/>
  </w:style>
  <w:style w:type="paragraph" w:customStyle="1" w:styleId="p58">
    <w:name w:val="p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EC4655"/>
  </w:style>
  <w:style w:type="paragraph" w:customStyle="1" w:styleId="p59">
    <w:name w:val="p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EC4655"/>
  </w:style>
  <w:style w:type="paragraph" w:customStyle="1" w:styleId="p62">
    <w:name w:val="p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EC4655"/>
  </w:style>
  <w:style w:type="paragraph" w:customStyle="1" w:styleId="p64">
    <w:name w:val="p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EC4655"/>
  </w:style>
  <w:style w:type="paragraph" w:customStyle="1" w:styleId="p70">
    <w:name w:val="p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EC4655"/>
  </w:style>
  <w:style w:type="character" w:customStyle="1" w:styleId="s25">
    <w:name w:val="s25"/>
    <w:basedOn w:val="a0"/>
    <w:rsid w:val="00EC4655"/>
  </w:style>
  <w:style w:type="paragraph" w:customStyle="1" w:styleId="p72">
    <w:name w:val="p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EC4655"/>
  </w:style>
  <w:style w:type="paragraph" w:customStyle="1" w:styleId="p73">
    <w:name w:val="p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7">
    <w:name w:val="s27"/>
    <w:basedOn w:val="a0"/>
    <w:rsid w:val="00EC4655"/>
  </w:style>
  <w:style w:type="character" w:customStyle="1" w:styleId="s28">
    <w:name w:val="s28"/>
    <w:basedOn w:val="a0"/>
    <w:rsid w:val="00EC4655"/>
  </w:style>
  <w:style w:type="paragraph" w:customStyle="1" w:styleId="p74">
    <w:name w:val="p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EC4655"/>
  </w:style>
  <w:style w:type="paragraph" w:customStyle="1" w:styleId="p77">
    <w:name w:val="p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EC4655"/>
  </w:style>
  <w:style w:type="paragraph" w:customStyle="1" w:styleId="p79">
    <w:name w:val="p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EC4655"/>
  </w:style>
  <w:style w:type="paragraph" w:customStyle="1" w:styleId="p87">
    <w:name w:val="p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EC4655"/>
  </w:style>
  <w:style w:type="paragraph" w:customStyle="1" w:styleId="p90">
    <w:name w:val="p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3">
    <w:name w:val="s33"/>
    <w:basedOn w:val="a0"/>
    <w:rsid w:val="00EC4655"/>
  </w:style>
  <w:style w:type="paragraph" w:customStyle="1" w:styleId="p92">
    <w:name w:val="p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EC4655"/>
  </w:style>
  <w:style w:type="character" w:customStyle="1" w:styleId="s35">
    <w:name w:val="s35"/>
    <w:basedOn w:val="a0"/>
    <w:rsid w:val="00EC4655"/>
  </w:style>
  <w:style w:type="paragraph" w:customStyle="1" w:styleId="p98">
    <w:name w:val="p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basedOn w:val="a0"/>
    <w:rsid w:val="00EC4655"/>
  </w:style>
  <w:style w:type="paragraph" w:customStyle="1" w:styleId="p100">
    <w:name w:val="p10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EC4655"/>
  </w:style>
  <w:style w:type="paragraph" w:customStyle="1" w:styleId="p101">
    <w:name w:val="p1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EC4655"/>
  </w:style>
  <w:style w:type="character" w:styleId="a3">
    <w:name w:val="Hyperlink"/>
    <w:basedOn w:val="a0"/>
    <w:uiPriority w:val="99"/>
    <w:semiHidden/>
    <w:unhideWhenUsed/>
    <w:rsid w:val="00EC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4655"/>
    <w:rPr>
      <w:color w:val="800080"/>
      <w:u w:val="single"/>
    </w:rPr>
  </w:style>
  <w:style w:type="paragraph" w:customStyle="1" w:styleId="p105">
    <w:name w:val="p1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EC4655"/>
  </w:style>
  <w:style w:type="paragraph" w:customStyle="1" w:styleId="p112">
    <w:name w:val="p1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2">
    <w:name w:val="s42"/>
    <w:basedOn w:val="a0"/>
    <w:rsid w:val="00EC4655"/>
  </w:style>
  <w:style w:type="paragraph" w:customStyle="1" w:styleId="p130">
    <w:name w:val="p1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2">
    <w:name w:val="p1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3">
    <w:name w:val="p1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6">
    <w:name w:val="p1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">
    <w:name w:val="p1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3">
    <w:name w:val="s43"/>
    <w:basedOn w:val="a0"/>
    <w:rsid w:val="00EC4655"/>
  </w:style>
  <w:style w:type="paragraph" w:customStyle="1" w:styleId="p141">
    <w:name w:val="p1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">
    <w:name w:val="p1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0">
    <w:name w:val="p1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1">
    <w:name w:val="p1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2">
    <w:name w:val="p1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4">
    <w:name w:val="s44"/>
    <w:basedOn w:val="a0"/>
    <w:rsid w:val="00EC4655"/>
  </w:style>
  <w:style w:type="paragraph" w:customStyle="1" w:styleId="p153">
    <w:name w:val="p1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4">
    <w:name w:val="p1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5">
    <w:name w:val="s45"/>
    <w:basedOn w:val="a0"/>
    <w:rsid w:val="00EC4655"/>
  </w:style>
  <w:style w:type="paragraph" w:customStyle="1" w:styleId="p155">
    <w:name w:val="p1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">
    <w:name w:val="p1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6">
    <w:name w:val="s46"/>
    <w:basedOn w:val="a0"/>
    <w:rsid w:val="00EC4655"/>
  </w:style>
  <w:style w:type="paragraph" w:customStyle="1" w:styleId="p159">
    <w:name w:val="p1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0">
    <w:name w:val="p1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1">
    <w:name w:val="p1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7">
    <w:name w:val="s47"/>
    <w:basedOn w:val="a0"/>
    <w:rsid w:val="00EC4655"/>
  </w:style>
  <w:style w:type="paragraph" w:customStyle="1" w:styleId="p162">
    <w:name w:val="p1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3">
    <w:name w:val="p1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5">
    <w:name w:val="p1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7">
    <w:name w:val="p1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">
    <w:name w:val="p1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9">
    <w:name w:val="p1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0">
    <w:name w:val="p1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2">
    <w:name w:val="p1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6">
    <w:name w:val="p1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8">
    <w:name w:val="p1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2">
    <w:name w:val="p1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3">
    <w:name w:val="p1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4">
    <w:name w:val="p1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5">
    <w:name w:val="p1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6">
    <w:name w:val="p1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8">
    <w:name w:val="p1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0">
    <w:name w:val="p1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">
    <w:name w:val="p1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4">
    <w:name w:val="p1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6">
    <w:name w:val="p1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7">
    <w:name w:val="p1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8">
    <w:name w:val="p1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9">
    <w:name w:val="p1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1">
    <w:name w:val="p2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">
    <w:name w:val="p2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4">
    <w:name w:val="p2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5">
    <w:name w:val="p2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6">
    <w:name w:val="p2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7">
    <w:name w:val="p2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8">
    <w:name w:val="p2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0">
    <w:name w:val="p2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1">
    <w:name w:val="p2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2">
    <w:name w:val="p2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3">
    <w:name w:val="p2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5">
    <w:name w:val="p2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6">
    <w:name w:val="p2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6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6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655"/>
    <w:rPr>
      <w:rFonts w:eastAsiaTheme="minorEastAsia"/>
      <w:lang w:eastAsia="ru-RU"/>
    </w:rPr>
  </w:style>
  <w:style w:type="paragraph" w:styleId="a9">
    <w:name w:val="List Paragraph"/>
    <w:basedOn w:val="a"/>
    <w:link w:val="aa"/>
    <w:qFormat/>
    <w:rsid w:val="00EC4655"/>
    <w:pPr>
      <w:ind w:left="720"/>
      <w:contextualSpacing/>
    </w:pPr>
  </w:style>
  <w:style w:type="table" w:styleId="ab">
    <w:name w:val="Table Grid"/>
    <w:basedOn w:val="a1"/>
    <w:uiPriority w:val="59"/>
    <w:qFormat/>
    <w:rsid w:val="00EC46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EC46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2">
    <w:name w:val="Основной текст (2) + Полужирный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Заголовок №7 (2)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64">
    <w:name w:val="c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C4655"/>
  </w:style>
  <w:style w:type="character" w:customStyle="1" w:styleId="c1">
    <w:name w:val="c1"/>
    <w:basedOn w:val="a0"/>
    <w:rsid w:val="00EC4655"/>
  </w:style>
  <w:style w:type="paragraph" w:customStyle="1" w:styleId="c19">
    <w:name w:val="c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4655"/>
  </w:style>
  <w:style w:type="paragraph" w:customStyle="1" w:styleId="c6">
    <w:name w:val="c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4655"/>
  </w:style>
  <w:style w:type="character" w:customStyle="1" w:styleId="c23">
    <w:name w:val="c23"/>
    <w:basedOn w:val="a0"/>
    <w:rsid w:val="00EC4655"/>
  </w:style>
  <w:style w:type="character" w:customStyle="1" w:styleId="c44">
    <w:name w:val="c44"/>
    <w:basedOn w:val="a0"/>
    <w:rsid w:val="00EC4655"/>
  </w:style>
  <w:style w:type="character" w:customStyle="1" w:styleId="c52">
    <w:name w:val="c52"/>
    <w:basedOn w:val="a0"/>
    <w:rsid w:val="00EC4655"/>
  </w:style>
  <w:style w:type="character" w:customStyle="1" w:styleId="c3">
    <w:name w:val="c3"/>
    <w:basedOn w:val="a0"/>
    <w:rsid w:val="00EC4655"/>
  </w:style>
  <w:style w:type="character" w:customStyle="1" w:styleId="c48">
    <w:name w:val="c48"/>
    <w:basedOn w:val="a0"/>
    <w:rsid w:val="00EC4655"/>
  </w:style>
  <w:style w:type="paragraph" w:customStyle="1" w:styleId="c4">
    <w:name w:val="c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C4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EC465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1"/>
    <w:rsid w:val="00EC46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C465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Arial8ptBold">
    <w:name w:val="Body text + Arial;8 pt;Bold"/>
    <w:basedOn w:val="Bodytext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Arial8pt">
    <w:name w:val="Body text + Arial;8 pt"/>
    <w:basedOn w:val="Bodytext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8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BFA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396B71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336E7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1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FB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Абзац списка Знак"/>
    <w:link w:val="a9"/>
    <w:rsid w:val="00B407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BECD-012B-4C29-B062-2CB56EF9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28</cp:revision>
  <cp:lastPrinted>2024-03-14T20:00:00Z</cp:lastPrinted>
  <dcterms:created xsi:type="dcterms:W3CDTF">2017-11-21T10:53:00Z</dcterms:created>
  <dcterms:modified xsi:type="dcterms:W3CDTF">2024-03-20T18:37:00Z</dcterms:modified>
</cp:coreProperties>
</file>